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1AC35" w14:textId="77777777" w:rsidR="00992F87" w:rsidRPr="006A593C" w:rsidRDefault="00992F87" w:rsidP="00992F87">
      <w:pPr>
        <w:pStyle w:val="Title"/>
        <w:rPr>
          <w:rFonts w:ascii="Calibri" w:hAnsi="Calibri" w:cs="Calibri"/>
          <w:color w:val="auto"/>
        </w:rPr>
      </w:pPr>
      <w:bookmarkStart w:id="0" w:name="_Toc151123710"/>
      <w:r w:rsidRPr="006A593C">
        <w:rPr>
          <w:rFonts w:ascii="Calibri" w:hAnsi="Calibri" w:cs="Calibri"/>
          <w:color w:val="auto"/>
        </w:rPr>
        <w:t>Home Game Checklist</w:t>
      </w:r>
      <w:bookmarkEnd w:id="0"/>
      <w:r w:rsidRPr="006A593C">
        <w:rPr>
          <w:rFonts w:ascii="Calibri" w:hAnsi="Calibri" w:cs="Calibri"/>
          <w:color w:val="auto"/>
        </w:rPr>
        <w:t> </w:t>
      </w:r>
    </w:p>
    <w:p w14:paraId="4CE83748" w14:textId="77777777" w:rsidR="00992F87" w:rsidRPr="00BF0968" w:rsidRDefault="00992F87" w:rsidP="00992F8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6"/>
          <w:szCs w:val="16"/>
        </w:rPr>
      </w:pPr>
    </w:p>
    <w:p w14:paraId="039DB0AF" w14:textId="77777777" w:rsidR="00992F87" w:rsidRPr="006A593C" w:rsidRDefault="00992F87" w:rsidP="006A593C">
      <w:pPr>
        <w:pStyle w:val="Subtitle"/>
      </w:pPr>
      <w:bookmarkStart w:id="1" w:name="_Toc151123711"/>
      <w:r w:rsidRPr="006A593C">
        <w:t>Before game-day</w:t>
      </w:r>
      <w:bookmarkEnd w:id="1"/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0"/>
        <w:gridCol w:w="708"/>
      </w:tblGrid>
      <w:tr w:rsidR="006A593C" w:rsidRPr="006A593C" w14:paraId="16FF7E70" w14:textId="3554B77B" w:rsidTr="006A593C">
        <w:tc>
          <w:tcPr>
            <w:tcW w:w="10060" w:type="dxa"/>
            <w:shd w:val="clear" w:color="auto" w:fill="BFBFBF"/>
          </w:tcPr>
          <w:p w14:paraId="4F234449" w14:textId="77777777" w:rsidR="006A593C" w:rsidRPr="006A593C" w:rsidRDefault="006A593C" w:rsidP="006A593C">
            <w:pPr>
              <w:pStyle w:val="NoSpacing"/>
              <w:rPr>
                <w:rStyle w:val="eop"/>
                <w:rFonts w:ascii="Calibri" w:hAnsi="Calibri" w:cs="Calibri"/>
                <w:sz w:val="20"/>
                <w:szCs w:val="20"/>
              </w:rPr>
            </w:pPr>
            <w:r w:rsidRPr="006A593C">
              <w:rPr>
                <w:rStyle w:val="eop"/>
                <w:rFonts w:ascii="Calibri" w:hAnsi="Calibri" w:cs="Calibri"/>
                <w:sz w:val="20"/>
                <w:szCs w:val="20"/>
              </w:rPr>
              <w:t>Task</w:t>
            </w:r>
          </w:p>
        </w:tc>
        <w:tc>
          <w:tcPr>
            <w:tcW w:w="708" w:type="dxa"/>
            <w:shd w:val="clear" w:color="auto" w:fill="BFBFBF"/>
          </w:tcPr>
          <w:p w14:paraId="54E7B6C8" w14:textId="5D3EE576" w:rsidR="006A593C" w:rsidRPr="006A593C" w:rsidRDefault="006A593C" w:rsidP="006A593C">
            <w:pPr>
              <w:pStyle w:val="NoSpacing"/>
              <w:rPr>
                <w:rStyle w:val="eop"/>
                <w:rFonts w:ascii="Calibri" w:hAnsi="Calibri" w:cs="Calibri"/>
                <w:sz w:val="20"/>
                <w:szCs w:val="20"/>
              </w:rPr>
            </w:pPr>
            <w:r w:rsidRPr="006A593C">
              <w:rPr>
                <w:rStyle w:val="eop"/>
                <w:rFonts w:ascii="Calibri" w:hAnsi="Calibri" w:cs="Calibri"/>
                <w:sz w:val="20"/>
                <w:szCs w:val="20"/>
              </w:rPr>
              <w:t>Check</w:t>
            </w:r>
          </w:p>
        </w:tc>
      </w:tr>
      <w:tr w:rsidR="006A593C" w:rsidRPr="006A593C" w14:paraId="5D02E399" w14:textId="0DE99311" w:rsidTr="006A593C">
        <w:tc>
          <w:tcPr>
            <w:tcW w:w="10060" w:type="dxa"/>
          </w:tcPr>
          <w:p w14:paraId="05A31901" w14:textId="7DEE8E4E" w:rsidR="006A593C" w:rsidRPr="006A593C" w:rsidRDefault="006A593C" w:rsidP="006A593C">
            <w:pPr>
              <w:pStyle w:val="NoSpacing"/>
              <w:rPr>
                <w:rStyle w:val="eop"/>
                <w:rFonts w:ascii="Calibri" w:hAnsi="Calibri" w:cs="Calibri"/>
                <w:sz w:val="22"/>
                <w:szCs w:val="22"/>
              </w:rPr>
            </w:pPr>
            <w:r w:rsidRPr="006A593C">
              <w:rPr>
                <w:rStyle w:val="normaltextrun"/>
                <w:rFonts w:ascii="Calibri" w:hAnsi="Calibri" w:cs="Calibri"/>
                <w:sz w:val="22"/>
                <w:szCs w:val="22"/>
              </w:rPr>
              <w:t>Send out welcome email with game times and ground info to visiting club</w:t>
            </w:r>
          </w:p>
        </w:tc>
        <w:tc>
          <w:tcPr>
            <w:tcW w:w="708" w:type="dxa"/>
          </w:tcPr>
          <w:p w14:paraId="5DDD7F00" w14:textId="77777777" w:rsidR="006A593C" w:rsidRPr="006A593C" w:rsidRDefault="006A593C" w:rsidP="006A593C">
            <w:pPr>
              <w:pStyle w:val="NoSpacing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</w:p>
        </w:tc>
      </w:tr>
      <w:tr w:rsidR="006A593C" w:rsidRPr="006A593C" w14:paraId="7251DF62" w14:textId="3C1ADBAE" w:rsidTr="006A593C">
        <w:tc>
          <w:tcPr>
            <w:tcW w:w="10060" w:type="dxa"/>
          </w:tcPr>
          <w:p w14:paraId="4F9DC315" w14:textId="77777777" w:rsidR="006A593C" w:rsidRPr="006A593C" w:rsidRDefault="006A593C" w:rsidP="006A593C">
            <w:pPr>
              <w:pStyle w:val="NoSpacing"/>
              <w:rPr>
                <w:rStyle w:val="eop"/>
                <w:rFonts w:ascii="Calibri" w:hAnsi="Calibri" w:cs="Calibri"/>
                <w:sz w:val="22"/>
                <w:szCs w:val="22"/>
              </w:rPr>
            </w:pPr>
            <w:r w:rsidRPr="006A593C">
              <w:rPr>
                <w:rStyle w:val="spellingerror"/>
                <w:rFonts w:ascii="Calibri" w:hAnsi="Calibri" w:cs="Calibri"/>
                <w:sz w:val="22"/>
                <w:szCs w:val="22"/>
              </w:rPr>
              <w:t>Organise</w:t>
            </w:r>
            <w:r w:rsidRPr="006A593C">
              <w:rPr>
                <w:rStyle w:val="normaltextrun"/>
                <w:rFonts w:ascii="Calibri" w:hAnsi="Calibri" w:cs="Calibri"/>
                <w:sz w:val="22"/>
                <w:szCs w:val="22"/>
              </w:rPr>
              <w:t> staff for BBQ/Kiosk/</w:t>
            </w:r>
            <w:r w:rsidRPr="006A593C">
              <w:rPr>
                <w:rStyle w:val="spellingerror"/>
                <w:rFonts w:ascii="Calibri" w:hAnsi="Calibri" w:cs="Calibri"/>
                <w:sz w:val="22"/>
                <w:szCs w:val="22"/>
              </w:rPr>
              <w:t>Clubhouse</w:t>
            </w:r>
            <w:r w:rsidRPr="006A593C">
              <w:rPr>
                <w:rStyle w:val="normaltextrun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8" w:type="dxa"/>
          </w:tcPr>
          <w:p w14:paraId="5434D932" w14:textId="77777777" w:rsidR="006A593C" w:rsidRPr="006A593C" w:rsidRDefault="006A593C" w:rsidP="006A593C">
            <w:pPr>
              <w:pStyle w:val="NoSpacing"/>
              <w:rPr>
                <w:rStyle w:val="spellingerror"/>
                <w:rFonts w:ascii="Calibri" w:hAnsi="Calibri" w:cs="Calibri"/>
                <w:sz w:val="22"/>
                <w:szCs w:val="22"/>
              </w:rPr>
            </w:pPr>
          </w:p>
        </w:tc>
      </w:tr>
      <w:tr w:rsidR="006A593C" w:rsidRPr="006A593C" w14:paraId="6EB853F1" w14:textId="277F4368" w:rsidTr="006A593C">
        <w:tc>
          <w:tcPr>
            <w:tcW w:w="10060" w:type="dxa"/>
          </w:tcPr>
          <w:p w14:paraId="21AFC229" w14:textId="23ECC78D" w:rsidR="006A593C" w:rsidRPr="006A593C" w:rsidRDefault="006A593C" w:rsidP="006A593C">
            <w:pPr>
              <w:pStyle w:val="NoSpacing"/>
              <w:rPr>
                <w:rStyle w:val="eop"/>
                <w:rFonts w:ascii="Calibri" w:hAnsi="Calibri" w:cs="Calibri"/>
                <w:sz w:val="22"/>
                <w:szCs w:val="22"/>
              </w:rPr>
            </w:pPr>
            <w:r w:rsidRPr="006A593C">
              <w:rPr>
                <w:rStyle w:val="spellingerror"/>
                <w:rFonts w:ascii="Calibri" w:hAnsi="Calibri" w:cs="Calibri"/>
                <w:sz w:val="22"/>
                <w:szCs w:val="22"/>
              </w:rPr>
              <w:t>Organise</w:t>
            </w:r>
            <w:r w:rsidRPr="006A593C">
              <w:rPr>
                <w:rStyle w:val="normaltextrun"/>
                <w:rFonts w:ascii="Calibri" w:hAnsi="Calibri" w:cs="Calibri"/>
                <w:sz w:val="22"/>
                <w:szCs w:val="22"/>
              </w:rPr>
              <w:t> person to video games</w:t>
            </w:r>
            <w:r w:rsidRPr="006A593C"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8" w:type="dxa"/>
          </w:tcPr>
          <w:p w14:paraId="00A1609D" w14:textId="77777777" w:rsidR="006A593C" w:rsidRPr="006A593C" w:rsidRDefault="006A593C" w:rsidP="006A593C">
            <w:pPr>
              <w:pStyle w:val="NoSpacing"/>
              <w:rPr>
                <w:rStyle w:val="spellingerror"/>
                <w:rFonts w:ascii="Calibri" w:hAnsi="Calibri" w:cs="Calibri"/>
                <w:sz w:val="22"/>
                <w:szCs w:val="22"/>
              </w:rPr>
            </w:pPr>
          </w:p>
        </w:tc>
      </w:tr>
      <w:tr w:rsidR="006A593C" w:rsidRPr="006A593C" w14:paraId="1DB38396" w14:textId="2013A1EC" w:rsidTr="006A593C">
        <w:tc>
          <w:tcPr>
            <w:tcW w:w="10060" w:type="dxa"/>
          </w:tcPr>
          <w:p w14:paraId="35050C3E" w14:textId="09EFB946" w:rsidR="006A593C" w:rsidRPr="006A593C" w:rsidRDefault="006A593C" w:rsidP="006A593C">
            <w:pPr>
              <w:pStyle w:val="NoSpacing"/>
              <w:rPr>
                <w:rStyle w:val="eop"/>
                <w:rFonts w:ascii="Calibri" w:hAnsi="Calibri" w:cs="Calibri"/>
                <w:sz w:val="22"/>
                <w:szCs w:val="22"/>
              </w:rPr>
            </w:pPr>
            <w:r w:rsidRPr="006A593C">
              <w:rPr>
                <w:rStyle w:val="eop"/>
                <w:rFonts w:ascii="Calibri" w:hAnsi="Calibri" w:cs="Calibri"/>
                <w:sz w:val="22"/>
                <w:szCs w:val="22"/>
              </w:rPr>
              <w:t>Organise physio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/medical</w:t>
            </w:r>
            <w:r w:rsidRPr="006A593C">
              <w:rPr>
                <w:rStyle w:val="eop"/>
                <w:rFonts w:ascii="Calibri" w:hAnsi="Calibri" w:cs="Calibri"/>
                <w:sz w:val="22"/>
                <w:szCs w:val="22"/>
              </w:rPr>
              <w:t xml:space="preserve"> for game-day</w:t>
            </w:r>
          </w:p>
        </w:tc>
        <w:tc>
          <w:tcPr>
            <w:tcW w:w="708" w:type="dxa"/>
          </w:tcPr>
          <w:p w14:paraId="1C76AE60" w14:textId="77777777" w:rsidR="006A593C" w:rsidRPr="006A593C" w:rsidRDefault="006A593C" w:rsidP="006A593C">
            <w:pPr>
              <w:pStyle w:val="NoSpacing"/>
              <w:rPr>
                <w:rStyle w:val="eop"/>
                <w:rFonts w:ascii="Calibri" w:hAnsi="Calibri" w:cs="Calibri"/>
                <w:sz w:val="22"/>
                <w:szCs w:val="22"/>
              </w:rPr>
            </w:pPr>
          </w:p>
        </w:tc>
      </w:tr>
      <w:tr w:rsidR="006A593C" w:rsidRPr="006A593C" w14:paraId="637367F8" w14:textId="79DA54AE" w:rsidTr="006A593C">
        <w:tc>
          <w:tcPr>
            <w:tcW w:w="10060" w:type="dxa"/>
          </w:tcPr>
          <w:p w14:paraId="34315415" w14:textId="5F01B907" w:rsidR="006A593C" w:rsidRPr="006A593C" w:rsidRDefault="006A593C" w:rsidP="006A593C">
            <w:pPr>
              <w:pStyle w:val="NoSpacing"/>
              <w:rPr>
                <w:rStyle w:val="eop"/>
                <w:rFonts w:ascii="Calibri" w:hAnsi="Calibri" w:cs="Calibri"/>
                <w:sz w:val="22"/>
                <w:szCs w:val="22"/>
              </w:rPr>
            </w:pPr>
            <w:r w:rsidRPr="006A593C">
              <w:rPr>
                <w:rStyle w:val="normaltextrun"/>
                <w:rFonts w:ascii="Calibri" w:hAnsi="Calibri" w:cs="Calibri"/>
                <w:sz w:val="22"/>
                <w:szCs w:val="22"/>
              </w:rPr>
              <w:t>Make sure you have plenty of change for the weekend (</w:t>
            </w:r>
            <w:r w:rsidRPr="006A593C">
              <w:rPr>
                <w:rStyle w:val="spellingerror"/>
                <w:rFonts w:ascii="Calibri" w:hAnsi="Calibri" w:cs="Calibri"/>
                <w:sz w:val="22"/>
                <w:szCs w:val="22"/>
              </w:rPr>
              <w:t>e.g.</w:t>
            </w:r>
            <w:r>
              <w:rPr>
                <w:rStyle w:val="spellingerror"/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Style w:val="spellingerror"/>
              </w:rPr>
              <w:t>petty cash</w:t>
            </w:r>
            <w:r w:rsidRPr="006A593C">
              <w:rPr>
                <w:rStyle w:val="normaltextrun"/>
                <w:rFonts w:ascii="Calibri" w:hAnsi="Calibri" w:cs="Calibri"/>
                <w:sz w:val="22"/>
                <w:szCs w:val="22"/>
              </w:rPr>
              <w:t>)</w:t>
            </w:r>
            <w:r w:rsidRPr="006A593C"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8" w:type="dxa"/>
          </w:tcPr>
          <w:p w14:paraId="35FAE5BF" w14:textId="77777777" w:rsidR="006A593C" w:rsidRPr="006A593C" w:rsidRDefault="006A593C" w:rsidP="006A593C">
            <w:pPr>
              <w:pStyle w:val="NoSpacing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</w:p>
        </w:tc>
      </w:tr>
      <w:tr w:rsidR="006A593C" w:rsidRPr="006A593C" w14:paraId="47A59287" w14:textId="4BECE223" w:rsidTr="006A593C">
        <w:tc>
          <w:tcPr>
            <w:tcW w:w="10060" w:type="dxa"/>
          </w:tcPr>
          <w:p w14:paraId="0B2C9039" w14:textId="5004D35A" w:rsidR="006A593C" w:rsidRPr="006A593C" w:rsidRDefault="006A593C" w:rsidP="006A593C">
            <w:pPr>
              <w:pStyle w:val="NoSpacing"/>
              <w:rPr>
                <w:rStyle w:val="eop"/>
                <w:rFonts w:ascii="Calibri" w:hAnsi="Calibri" w:cs="Calibri"/>
                <w:sz w:val="22"/>
                <w:szCs w:val="22"/>
              </w:rPr>
            </w:pPr>
            <w:r w:rsidRPr="006A593C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Ensure </w:t>
            </w: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canteen</w:t>
            </w:r>
            <w:r w:rsidRPr="006A593C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is fully </w:t>
            </w:r>
            <w:r w:rsidRPr="006A593C">
              <w:rPr>
                <w:rStyle w:val="spellingerror"/>
                <w:rFonts w:ascii="Calibri" w:hAnsi="Calibri" w:cs="Calibri"/>
                <w:sz w:val="22"/>
                <w:szCs w:val="22"/>
              </w:rPr>
              <w:t>stocked</w:t>
            </w:r>
            <w:r w:rsidRPr="006A593C">
              <w:rPr>
                <w:rStyle w:val="normaltextrun"/>
                <w:rFonts w:ascii="Calibri" w:hAnsi="Calibri" w:cs="Calibri"/>
                <w:sz w:val="22"/>
                <w:szCs w:val="22"/>
              </w:rPr>
              <w:t> (including all fridges)</w:t>
            </w:r>
            <w:r w:rsidRPr="006A593C"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08" w:type="dxa"/>
          </w:tcPr>
          <w:p w14:paraId="17E9533B" w14:textId="77777777" w:rsidR="006A593C" w:rsidRPr="006A593C" w:rsidRDefault="006A593C" w:rsidP="006A593C">
            <w:pPr>
              <w:pStyle w:val="NoSpacing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</w:p>
        </w:tc>
      </w:tr>
      <w:tr w:rsidR="006A593C" w:rsidRPr="006A593C" w14:paraId="3784E648" w14:textId="3D44ACF5" w:rsidTr="006A593C">
        <w:tc>
          <w:tcPr>
            <w:tcW w:w="10060" w:type="dxa"/>
          </w:tcPr>
          <w:p w14:paraId="4CCEE06F" w14:textId="77777777" w:rsidR="006A593C" w:rsidRPr="006A593C" w:rsidRDefault="006A593C" w:rsidP="006A593C">
            <w:pPr>
              <w:pStyle w:val="NoSpacing"/>
              <w:rPr>
                <w:rStyle w:val="normaltextrun"/>
                <w:rFonts w:ascii="Calibri" w:hAnsi="Calibri" w:cs="Calibri"/>
                <w:sz w:val="22"/>
                <w:szCs w:val="22"/>
                <w:lang w:val="en-AU"/>
              </w:rPr>
            </w:pPr>
            <w:r w:rsidRPr="006A593C">
              <w:rPr>
                <w:rStyle w:val="eop"/>
                <w:rFonts w:ascii="Calibri" w:hAnsi="Calibri" w:cs="Calibri"/>
                <w:sz w:val="22"/>
                <w:szCs w:val="22"/>
              </w:rPr>
              <w:t>Make sure you have sufficient receipt paper for eftpos machines</w:t>
            </w:r>
          </w:p>
        </w:tc>
        <w:tc>
          <w:tcPr>
            <w:tcW w:w="708" w:type="dxa"/>
          </w:tcPr>
          <w:p w14:paraId="1A1A87C4" w14:textId="77777777" w:rsidR="006A593C" w:rsidRPr="006A593C" w:rsidRDefault="006A593C" w:rsidP="006A593C">
            <w:pPr>
              <w:pStyle w:val="NoSpacing"/>
              <w:rPr>
                <w:rStyle w:val="eop"/>
                <w:rFonts w:ascii="Calibri" w:hAnsi="Calibri" w:cs="Calibri"/>
                <w:sz w:val="22"/>
                <w:szCs w:val="22"/>
              </w:rPr>
            </w:pPr>
          </w:p>
        </w:tc>
      </w:tr>
      <w:tr w:rsidR="006A593C" w:rsidRPr="006A593C" w14:paraId="63A2A3CB" w14:textId="79B7A92A" w:rsidTr="006A593C">
        <w:tc>
          <w:tcPr>
            <w:tcW w:w="10060" w:type="dxa"/>
          </w:tcPr>
          <w:p w14:paraId="40284317" w14:textId="77777777" w:rsidR="006A593C" w:rsidRPr="006A593C" w:rsidRDefault="006A593C" w:rsidP="006A593C">
            <w:pPr>
              <w:pStyle w:val="NoSpacing"/>
              <w:rPr>
                <w:rStyle w:val="eop"/>
                <w:rFonts w:ascii="Calibri" w:hAnsi="Calibri" w:cs="Calibri"/>
                <w:sz w:val="22"/>
                <w:szCs w:val="22"/>
              </w:rPr>
            </w:pPr>
            <w:r w:rsidRPr="006A593C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Order meat for BBQ </w:t>
            </w:r>
          </w:p>
        </w:tc>
        <w:tc>
          <w:tcPr>
            <w:tcW w:w="708" w:type="dxa"/>
          </w:tcPr>
          <w:p w14:paraId="09A53F54" w14:textId="77777777" w:rsidR="006A593C" w:rsidRPr="006A593C" w:rsidRDefault="006A593C" w:rsidP="006A593C">
            <w:pPr>
              <w:pStyle w:val="NoSpacing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</w:p>
        </w:tc>
      </w:tr>
      <w:tr w:rsidR="006A593C" w:rsidRPr="006A593C" w14:paraId="3487469F" w14:textId="0B75707C" w:rsidTr="006A593C">
        <w:tc>
          <w:tcPr>
            <w:tcW w:w="10060" w:type="dxa"/>
          </w:tcPr>
          <w:p w14:paraId="533BB478" w14:textId="77777777" w:rsidR="006A593C" w:rsidRPr="006A593C" w:rsidRDefault="006A593C" w:rsidP="006A593C">
            <w:pPr>
              <w:pStyle w:val="NoSpacing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 w:rsidRPr="006A593C">
              <w:rPr>
                <w:rStyle w:val="normaltextrun"/>
                <w:rFonts w:ascii="Calibri" w:hAnsi="Calibri" w:cs="Calibri"/>
                <w:sz w:val="22"/>
                <w:szCs w:val="22"/>
              </w:rPr>
              <w:t>Order bread from bakers</w:t>
            </w:r>
          </w:p>
        </w:tc>
        <w:tc>
          <w:tcPr>
            <w:tcW w:w="708" w:type="dxa"/>
          </w:tcPr>
          <w:p w14:paraId="494B88FF" w14:textId="77777777" w:rsidR="006A593C" w:rsidRPr="006A593C" w:rsidRDefault="006A593C" w:rsidP="006A593C">
            <w:pPr>
              <w:pStyle w:val="NoSpacing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</w:p>
        </w:tc>
      </w:tr>
      <w:tr w:rsidR="006A593C" w:rsidRPr="006A593C" w14:paraId="50A43674" w14:textId="60127BD2" w:rsidTr="006A593C">
        <w:tc>
          <w:tcPr>
            <w:tcW w:w="10060" w:type="dxa"/>
          </w:tcPr>
          <w:p w14:paraId="3EA164C9" w14:textId="77777777" w:rsidR="006A593C" w:rsidRPr="006A593C" w:rsidRDefault="006A593C" w:rsidP="006A593C">
            <w:pPr>
              <w:pStyle w:val="NoSpacing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 w:rsidRPr="006A593C">
              <w:rPr>
                <w:rStyle w:val="normaltextrun"/>
                <w:rFonts w:ascii="Calibri" w:hAnsi="Calibri" w:cs="Calibri"/>
                <w:sz w:val="22"/>
                <w:szCs w:val="22"/>
              </w:rPr>
              <w:t>Order confectionary</w:t>
            </w:r>
          </w:p>
        </w:tc>
        <w:tc>
          <w:tcPr>
            <w:tcW w:w="708" w:type="dxa"/>
          </w:tcPr>
          <w:p w14:paraId="56604D69" w14:textId="77777777" w:rsidR="006A593C" w:rsidRPr="006A593C" w:rsidRDefault="006A593C" w:rsidP="006A593C">
            <w:pPr>
              <w:pStyle w:val="NoSpacing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</w:p>
        </w:tc>
      </w:tr>
      <w:tr w:rsidR="006A593C" w:rsidRPr="006A593C" w14:paraId="14A0EF46" w14:textId="686C6C5B" w:rsidTr="006A593C">
        <w:tc>
          <w:tcPr>
            <w:tcW w:w="10060" w:type="dxa"/>
          </w:tcPr>
          <w:p w14:paraId="4B79A44D" w14:textId="77777777" w:rsidR="006A593C" w:rsidRPr="006A593C" w:rsidRDefault="006A593C" w:rsidP="006A593C">
            <w:pPr>
              <w:pStyle w:val="NoSpacing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 w:rsidRPr="006A593C">
              <w:rPr>
                <w:rStyle w:val="normaltextrun"/>
                <w:rFonts w:ascii="Calibri" w:hAnsi="Calibri" w:cs="Calibri"/>
                <w:sz w:val="22"/>
                <w:szCs w:val="22"/>
              </w:rPr>
              <w:t>Order soft drinks</w:t>
            </w:r>
          </w:p>
        </w:tc>
        <w:tc>
          <w:tcPr>
            <w:tcW w:w="708" w:type="dxa"/>
          </w:tcPr>
          <w:p w14:paraId="0ECF3ABE" w14:textId="77777777" w:rsidR="006A593C" w:rsidRPr="006A593C" w:rsidRDefault="006A593C" w:rsidP="006A593C">
            <w:pPr>
              <w:pStyle w:val="NoSpacing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</w:p>
        </w:tc>
      </w:tr>
      <w:tr w:rsidR="006A593C" w:rsidRPr="006A593C" w14:paraId="0760DBA0" w14:textId="7FC83913" w:rsidTr="006A593C">
        <w:tc>
          <w:tcPr>
            <w:tcW w:w="10060" w:type="dxa"/>
          </w:tcPr>
          <w:p w14:paraId="380087A7" w14:textId="77777777" w:rsidR="006A593C" w:rsidRPr="006A593C" w:rsidRDefault="006A593C" w:rsidP="006A593C">
            <w:pPr>
              <w:pStyle w:val="NoSpacing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 w:rsidRPr="006A593C">
              <w:rPr>
                <w:rStyle w:val="normaltextrun"/>
                <w:rFonts w:ascii="Calibri" w:hAnsi="Calibri" w:cs="Calibri"/>
                <w:sz w:val="22"/>
                <w:szCs w:val="22"/>
              </w:rPr>
              <w:t>Order alcohol</w:t>
            </w:r>
          </w:p>
        </w:tc>
        <w:tc>
          <w:tcPr>
            <w:tcW w:w="708" w:type="dxa"/>
          </w:tcPr>
          <w:p w14:paraId="79714E30" w14:textId="77777777" w:rsidR="006A593C" w:rsidRPr="006A593C" w:rsidRDefault="006A593C" w:rsidP="006A593C">
            <w:pPr>
              <w:pStyle w:val="NoSpacing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</w:p>
        </w:tc>
      </w:tr>
      <w:tr w:rsidR="006A593C" w:rsidRPr="006A593C" w14:paraId="2C02FA27" w14:textId="789744DD" w:rsidTr="006A593C">
        <w:tc>
          <w:tcPr>
            <w:tcW w:w="10060" w:type="dxa"/>
          </w:tcPr>
          <w:p w14:paraId="1C7ABF20" w14:textId="77777777" w:rsidR="006A593C" w:rsidRPr="006A593C" w:rsidRDefault="006A593C" w:rsidP="006A593C">
            <w:pPr>
              <w:pStyle w:val="NoSpacing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 w:rsidRPr="006A593C">
              <w:rPr>
                <w:rStyle w:val="normaltextrun"/>
                <w:rFonts w:ascii="Calibri" w:hAnsi="Calibri" w:cs="Calibri"/>
                <w:sz w:val="22"/>
                <w:szCs w:val="22"/>
              </w:rPr>
              <w:t>Organise line marking</w:t>
            </w:r>
          </w:p>
        </w:tc>
        <w:tc>
          <w:tcPr>
            <w:tcW w:w="708" w:type="dxa"/>
          </w:tcPr>
          <w:p w14:paraId="2148079B" w14:textId="77777777" w:rsidR="006A593C" w:rsidRPr="006A593C" w:rsidRDefault="006A593C" w:rsidP="006A593C">
            <w:pPr>
              <w:pStyle w:val="NoSpacing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</w:p>
        </w:tc>
      </w:tr>
      <w:tr w:rsidR="006A593C" w:rsidRPr="006A593C" w14:paraId="28FE8733" w14:textId="6A6F8130" w:rsidTr="006A593C">
        <w:tc>
          <w:tcPr>
            <w:tcW w:w="10060" w:type="dxa"/>
          </w:tcPr>
          <w:p w14:paraId="7EB60C30" w14:textId="77777777" w:rsidR="006A593C" w:rsidRPr="006A593C" w:rsidRDefault="006A593C" w:rsidP="006A593C">
            <w:pPr>
              <w:pStyle w:val="NoSpacing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 w:rsidRPr="006A593C">
              <w:rPr>
                <w:rStyle w:val="normaltextrun"/>
                <w:rFonts w:ascii="Calibri" w:hAnsi="Calibri" w:cs="Calibri"/>
                <w:sz w:val="22"/>
                <w:szCs w:val="22"/>
              </w:rPr>
              <w:t>Organise cleaners for after the event (Changerooms, Kiosk, Clubhouse, toilets)</w:t>
            </w:r>
          </w:p>
        </w:tc>
        <w:tc>
          <w:tcPr>
            <w:tcW w:w="708" w:type="dxa"/>
          </w:tcPr>
          <w:p w14:paraId="57070732" w14:textId="77777777" w:rsidR="006A593C" w:rsidRPr="006A593C" w:rsidRDefault="006A593C" w:rsidP="006A593C">
            <w:pPr>
              <w:pStyle w:val="NoSpacing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</w:p>
        </w:tc>
      </w:tr>
      <w:tr w:rsidR="006A593C" w:rsidRPr="006A593C" w14:paraId="429D9842" w14:textId="115FB437" w:rsidTr="006A593C">
        <w:tc>
          <w:tcPr>
            <w:tcW w:w="10060" w:type="dxa"/>
          </w:tcPr>
          <w:p w14:paraId="49FB23EA" w14:textId="77777777" w:rsidR="006A593C" w:rsidRPr="006A593C" w:rsidRDefault="006A593C" w:rsidP="006A593C">
            <w:pPr>
              <w:pStyle w:val="NoSpacing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 w:rsidRPr="006A593C">
              <w:rPr>
                <w:rStyle w:val="normaltextrun"/>
                <w:rFonts w:ascii="Calibri" w:hAnsi="Calibri" w:cs="Calibri"/>
                <w:sz w:val="22"/>
                <w:szCs w:val="22"/>
              </w:rPr>
              <w:t>Check game day jerseys are back from the cleaners</w:t>
            </w:r>
          </w:p>
        </w:tc>
        <w:tc>
          <w:tcPr>
            <w:tcW w:w="708" w:type="dxa"/>
          </w:tcPr>
          <w:p w14:paraId="3524C40B" w14:textId="77777777" w:rsidR="006A593C" w:rsidRPr="006A593C" w:rsidRDefault="006A593C" w:rsidP="006A593C">
            <w:pPr>
              <w:pStyle w:val="NoSpacing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</w:p>
        </w:tc>
      </w:tr>
      <w:tr w:rsidR="006A593C" w:rsidRPr="006A593C" w14:paraId="3565D2E3" w14:textId="23ED2DAC" w:rsidTr="006A593C">
        <w:tc>
          <w:tcPr>
            <w:tcW w:w="10060" w:type="dxa"/>
          </w:tcPr>
          <w:p w14:paraId="5EC7E33F" w14:textId="77777777" w:rsidR="006A593C" w:rsidRPr="006A593C" w:rsidRDefault="006A593C" w:rsidP="006A593C">
            <w:pPr>
              <w:pStyle w:val="NoSpacing"/>
              <w:rPr>
                <w:rStyle w:val="normaltextrun"/>
                <w:rFonts w:ascii="Calibri" w:hAnsi="Calibri" w:cs="Calibri"/>
                <w:sz w:val="22"/>
                <w:szCs w:val="22"/>
                <w:lang w:val="en-AU"/>
              </w:rPr>
            </w:pPr>
            <w:r w:rsidRPr="006A593C">
              <w:rPr>
                <w:rStyle w:val="normaltextrun"/>
                <w:rFonts w:ascii="Calibri" w:hAnsi="Calibri" w:cs="Calibri"/>
                <w:sz w:val="22"/>
                <w:szCs w:val="22"/>
              </w:rPr>
              <w:t>Ensure enough toilet paper and paper towels for all bathroom</w:t>
            </w:r>
          </w:p>
        </w:tc>
        <w:tc>
          <w:tcPr>
            <w:tcW w:w="708" w:type="dxa"/>
          </w:tcPr>
          <w:p w14:paraId="300B13DB" w14:textId="77777777" w:rsidR="006A593C" w:rsidRPr="006A593C" w:rsidRDefault="006A593C" w:rsidP="006A593C">
            <w:pPr>
              <w:pStyle w:val="NoSpacing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</w:p>
        </w:tc>
      </w:tr>
      <w:tr w:rsidR="006A593C" w:rsidRPr="006A593C" w14:paraId="381512AB" w14:textId="129581E5" w:rsidTr="006A593C">
        <w:tc>
          <w:tcPr>
            <w:tcW w:w="10060" w:type="dxa"/>
          </w:tcPr>
          <w:p w14:paraId="3382B2E0" w14:textId="77777777" w:rsidR="006A593C" w:rsidRPr="006A593C" w:rsidRDefault="006A593C" w:rsidP="006A593C">
            <w:pPr>
              <w:pStyle w:val="NoSpacing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 w:rsidRPr="006A593C">
              <w:rPr>
                <w:rStyle w:val="normaltextrun"/>
                <w:rFonts w:ascii="Calibri" w:hAnsi="Calibri" w:cs="Calibri"/>
                <w:sz w:val="22"/>
                <w:szCs w:val="22"/>
              </w:rPr>
              <w:t>Make sure you have tomato sauce, BBQ sauce, napkins, paper plates, knives and forks, cooking oil, BBQ cooking utensils</w:t>
            </w:r>
          </w:p>
        </w:tc>
        <w:tc>
          <w:tcPr>
            <w:tcW w:w="708" w:type="dxa"/>
          </w:tcPr>
          <w:p w14:paraId="53D40FFA" w14:textId="77777777" w:rsidR="006A593C" w:rsidRPr="006A593C" w:rsidRDefault="006A593C" w:rsidP="006A593C">
            <w:pPr>
              <w:pStyle w:val="NoSpacing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</w:p>
        </w:tc>
      </w:tr>
    </w:tbl>
    <w:p w14:paraId="1B79F50D" w14:textId="77777777" w:rsidR="00992F87" w:rsidRPr="00BF0968" w:rsidRDefault="00992F87" w:rsidP="00992F8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Segoe UI" w:hAnsi="Segoe UI" w:cs="Segoe UI"/>
          <w:sz w:val="16"/>
          <w:szCs w:val="16"/>
        </w:rPr>
      </w:pPr>
    </w:p>
    <w:p w14:paraId="30BABFC7" w14:textId="77777777" w:rsidR="00992F87" w:rsidRPr="00452A79" w:rsidRDefault="00992F87" w:rsidP="006A593C">
      <w:pPr>
        <w:pStyle w:val="Subtitle"/>
      </w:pPr>
      <w:bookmarkStart w:id="2" w:name="_Toc151123712"/>
      <w:r>
        <w:t>Game</w:t>
      </w:r>
      <w:r w:rsidRPr="00452A79">
        <w:t>-day</w:t>
      </w:r>
      <w:bookmarkEnd w:id="2"/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57"/>
        <w:gridCol w:w="711"/>
      </w:tblGrid>
      <w:tr w:rsidR="006A593C" w:rsidRPr="006A593C" w14:paraId="09421A1B" w14:textId="6F3A2D59" w:rsidTr="006A593C">
        <w:tc>
          <w:tcPr>
            <w:tcW w:w="10057" w:type="dxa"/>
            <w:shd w:val="clear" w:color="auto" w:fill="BFBFBF"/>
          </w:tcPr>
          <w:p w14:paraId="6E17270D" w14:textId="77777777" w:rsidR="006A593C" w:rsidRPr="006A593C" w:rsidRDefault="006A593C" w:rsidP="006A593C">
            <w:pPr>
              <w:pStyle w:val="NoSpacing"/>
              <w:rPr>
                <w:rStyle w:val="eop"/>
                <w:rFonts w:ascii="Calibri" w:hAnsi="Calibri" w:cs="Calibri"/>
                <w:sz w:val="20"/>
                <w:szCs w:val="20"/>
              </w:rPr>
            </w:pPr>
            <w:r w:rsidRPr="006A593C">
              <w:rPr>
                <w:rStyle w:val="eop"/>
                <w:rFonts w:ascii="Calibri" w:hAnsi="Calibri" w:cs="Calibri"/>
                <w:sz w:val="20"/>
                <w:szCs w:val="20"/>
              </w:rPr>
              <w:t>Task</w:t>
            </w:r>
          </w:p>
        </w:tc>
        <w:tc>
          <w:tcPr>
            <w:tcW w:w="711" w:type="dxa"/>
            <w:shd w:val="clear" w:color="auto" w:fill="BFBFBF"/>
          </w:tcPr>
          <w:p w14:paraId="6F894EBC" w14:textId="63F36444" w:rsidR="006A593C" w:rsidRPr="006A593C" w:rsidRDefault="006A593C" w:rsidP="006A593C">
            <w:pPr>
              <w:pStyle w:val="NoSpacing"/>
              <w:rPr>
                <w:rStyle w:val="eop"/>
                <w:rFonts w:ascii="Calibri" w:hAnsi="Calibri" w:cs="Calibri"/>
                <w:sz w:val="20"/>
                <w:szCs w:val="20"/>
              </w:rPr>
            </w:pPr>
            <w:r w:rsidRPr="006A593C">
              <w:rPr>
                <w:rStyle w:val="eop"/>
                <w:rFonts w:ascii="Calibri" w:hAnsi="Calibri" w:cs="Calibri"/>
                <w:sz w:val="20"/>
                <w:szCs w:val="20"/>
              </w:rPr>
              <w:t>Check</w:t>
            </w:r>
          </w:p>
        </w:tc>
      </w:tr>
      <w:tr w:rsidR="006A593C" w:rsidRPr="006A593C" w14:paraId="49FBFEE3" w14:textId="33B6B6A0" w:rsidTr="006A593C">
        <w:tc>
          <w:tcPr>
            <w:tcW w:w="10057" w:type="dxa"/>
          </w:tcPr>
          <w:p w14:paraId="67A1EC88" w14:textId="77777777" w:rsidR="006A593C" w:rsidRPr="006A593C" w:rsidRDefault="006A593C" w:rsidP="006A593C">
            <w:pPr>
              <w:pStyle w:val="NoSpacing"/>
              <w:rPr>
                <w:rStyle w:val="eop"/>
                <w:rFonts w:ascii="Calibri" w:hAnsi="Calibri" w:cs="Calibri"/>
                <w:sz w:val="22"/>
                <w:szCs w:val="22"/>
              </w:rPr>
            </w:pPr>
            <w:r w:rsidRPr="006A593C">
              <w:rPr>
                <w:rStyle w:val="normaltextrun"/>
                <w:rFonts w:ascii="Calibri" w:hAnsi="Calibri" w:cs="Calibri"/>
                <w:sz w:val="22"/>
                <w:szCs w:val="22"/>
              </w:rPr>
              <w:t>Pick up bread, meat, lettuce, cheese, tomato, bacon and eggs etc.</w:t>
            </w:r>
          </w:p>
        </w:tc>
        <w:tc>
          <w:tcPr>
            <w:tcW w:w="711" w:type="dxa"/>
          </w:tcPr>
          <w:p w14:paraId="37D367E7" w14:textId="77777777" w:rsidR="006A593C" w:rsidRPr="006A593C" w:rsidRDefault="006A593C" w:rsidP="006A593C">
            <w:pPr>
              <w:pStyle w:val="NoSpacing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</w:p>
        </w:tc>
      </w:tr>
      <w:tr w:rsidR="006A593C" w:rsidRPr="006A593C" w14:paraId="2E973C84" w14:textId="337BB329" w:rsidTr="006A593C">
        <w:tc>
          <w:tcPr>
            <w:tcW w:w="10057" w:type="dxa"/>
          </w:tcPr>
          <w:p w14:paraId="15426130" w14:textId="77777777" w:rsidR="006A593C" w:rsidRPr="006A593C" w:rsidRDefault="006A593C" w:rsidP="006A593C">
            <w:pPr>
              <w:pStyle w:val="NoSpacing"/>
              <w:rPr>
                <w:rStyle w:val="eop"/>
                <w:rFonts w:ascii="Calibri" w:hAnsi="Calibri" w:cs="Calibri"/>
                <w:sz w:val="22"/>
                <w:szCs w:val="22"/>
              </w:rPr>
            </w:pPr>
            <w:r w:rsidRPr="006A593C">
              <w:rPr>
                <w:rStyle w:val="normaltextrun"/>
                <w:rFonts w:ascii="Calibri" w:hAnsi="Calibri" w:cs="Calibri"/>
                <w:sz w:val="22"/>
                <w:szCs w:val="22"/>
              </w:rPr>
              <w:t>Setup corner posts</w:t>
            </w:r>
          </w:p>
        </w:tc>
        <w:tc>
          <w:tcPr>
            <w:tcW w:w="711" w:type="dxa"/>
          </w:tcPr>
          <w:p w14:paraId="45F9C20E" w14:textId="77777777" w:rsidR="006A593C" w:rsidRPr="006A593C" w:rsidRDefault="006A593C" w:rsidP="006A593C">
            <w:pPr>
              <w:pStyle w:val="NoSpacing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</w:p>
        </w:tc>
      </w:tr>
      <w:tr w:rsidR="006A593C" w:rsidRPr="006A593C" w14:paraId="5050ED27" w14:textId="0C15D0FC" w:rsidTr="006A593C">
        <w:tc>
          <w:tcPr>
            <w:tcW w:w="10057" w:type="dxa"/>
          </w:tcPr>
          <w:p w14:paraId="49C2C6C9" w14:textId="77777777" w:rsidR="006A593C" w:rsidRPr="006A593C" w:rsidRDefault="006A593C" w:rsidP="006A593C">
            <w:pPr>
              <w:pStyle w:val="NoSpacing"/>
              <w:rPr>
                <w:rStyle w:val="eop"/>
                <w:rFonts w:ascii="Calibri" w:hAnsi="Calibri" w:cs="Calibri"/>
                <w:sz w:val="22"/>
                <w:szCs w:val="22"/>
              </w:rPr>
            </w:pPr>
            <w:r w:rsidRPr="006A593C">
              <w:rPr>
                <w:rStyle w:val="normaltextrun"/>
                <w:rFonts w:ascii="Calibri" w:hAnsi="Calibri" w:cs="Calibri"/>
                <w:sz w:val="22"/>
                <w:szCs w:val="22"/>
              </w:rPr>
              <w:t>Setup goal post protectors</w:t>
            </w:r>
          </w:p>
        </w:tc>
        <w:tc>
          <w:tcPr>
            <w:tcW w:w="711" w:type="dxa"/>
          </w:tcPr>
          <w:p w14:paraId="3B564C57" w14:textId="77777777" w:rsidR="006A593C" w:rsidRPr="006A593C" w:rsidRDefault="006A593C" w:rsidP="006A593C">
            <w:pPr>
              <w:pStyle w:val="NoSpacing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</w:p>
        </w:tc>
      </w:tr>
      <w:tr w:rsidR="006A593C" w:rsidRPr="006A593C" w14:paraId="487BEEEE" w14:textId="431ED2F2" w:rsidTr="006A593C">
        <w:tc>
          <w:tcPr>
            <w:tcW w:w="10057" w:type="dxa"/>
          </w:tcPr>
          <w:p w14:paraId="5908FA6C" w14:textId="77777777" w:rsidR="006A593C" w:rsidRPr="006A593C" w:rsidRDefault="006A593C" w:rsidP="006A593C">
            <w:pPr>
              <w:pStyle w:val="NoSpacing"/>
              <w:rPr>
                <w:rStyle w:val="eop"/>
                <w:rFonts w:ascii="Calibri" w:hAnsi="Calibri" w:cs="Calibri"/>
                <w:sz w:val="22"/>
                <w:szCs w:val="22"/>
              </w:rPr>
            </w:pPr>
            <w:r w:rsidRPr="006A593C">
              <w:rPr>
                <w:rStyle w:val="normaltextrun"/>
                <w:rFonts w:ascii="Calibri" w:hAnsi="Calibri" w:cs="Calibri"/>
                <w:sz w:val="22"/>
                <w:szCs w:val="22"/>
              </w:rPr>
              <w:t>Setup 22 metre and half-way markers</w:t>
            </w:r>
          </w:p>
        </w:tc>
        <w:tc>
          <w:tcPr>
            <w:tcW w:w="711" w:type="dxa"/>
          </w:tcPr>
          <w:p w14:paraId="4912ACBF" w14:textId="77777777" w:rsidR="006A593C" w:rsidRPr="006A593C" w:rsidRDefault="006A593C" w:rsidP="006A593C">
            <w:pPr>
              <w:pStyle w:val="NoSpacing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</w:p>
        </w:tc>
      </w:tr>
      <w:tr w:rsidR="006A593C" w:rsidRPr="006A593C" w14:paraId="626760B4" w14:textId="674197A8" w:rsidTr="006A593C">
        <w:tc>
          <w:tcPr>
            <w:tcW w:w="10057" w:type="dxa"/>
          </w:tcPr>
          <w:p w14:paraId="28E132D2" w14:textId="77777777" w:rsidR="006A593C" w:rsidRPr="006A593C" w:rsidRDefault="006A593C" w:rsidP="006A593C">
            <w:pPr>
              <w:pStyle w:val="NoSpacing"/>
              <w:rPr>
                <w:rStyle w:val="eop"/>
                <w:rFonts w:ascii="Calibri" w:hAnsi="Calibri" w:cs="Calibri"/>
                <w:sz w:val="22"/>
                <w:szCs w:val="22"/>
              </w:rPr>
            </w:pPr>
            <w:r w:rsidRPr="006A593C">
              <w:rPr>
                <w:rStyle w:val="normaltextrun"/>
                <w:rFonts w:ascii="Calibri" w:hAnsi="Calibri" w:cs="Calibri"/>
                <w:sz w:val="22"/>
                <w:szCs w:val="22"/>
              </w:rPr>
              <w:t>Setup crowd ropes</w:t>
            </w:r>
          </w:p>
        </w:tc>
        <w:tc>
          <w:tcPr>
            <w:tcW w:w="711" w:type="dxa"/>
          </w:tcPr>
          <w:p w14:paraId="1C7F923B" w14:textId="77777777" w:rsidR="006A593C" w:rsidRPr="006A593C" w:rsidRDefault="006A593C" w:rsidP="006A593C">
            <w:pPr>
              <w:pStyle w:val="NoSpacing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</w:p>
        </w:tc>
      </w:tr>
      <w:tr w:rsidR="006A593C" w:rsidRPr="006A593C" w14:paraId="3F44C608" w14:textId="46D4030D" w:rsidTr="006A593C">
        <w:tc>
          <w:tcPr>
            <w:tcW w:w="10057" w:type="dxa"/>
          </w:tcPr>
          <w:p w14:paraId="18ACFBCE" w14:textId="77777777" w:rsidR="006A593C" w:rsidRPr="006A593C" w:rsidRDefault="006A593C" w:rsidP="006A593C">
            <w:pPr>
              <w:pStyle w:val="NoSpacing"/>
              <w:rPr>
                <w:rStyle w:val="eop"/>
                <w:rFonts w:ascii="Calibri" w:hAnsi="Calibri" w:cs="Calibri"/>
                <w:sz w:val="22"/>
                <w:szCs w:val="22"/>
              </w:rPr>
            </w:pPr>
            <w:r w:rsidRPr="006A593C">
              <w:rPr>
                <w:rStyle w:val="normaltextrun"/>
                <w:rFonts w:ascii="Calibri" w:hAnsi="Calibri" w:cs="Calibri"/>
                <w:sz w:val="22"/>
                <w:szCs w:val="22"/>
              </w:rPr>
              <w:t>Setup marquee for physio, players etc</w:t>
            </w:r>
          </w:p>
        </w:tc>
        <w:tc>
          <w:tcPr>
            <w:tcW w:w="711" w:type="dxa"/>
          </w:tcPr>
          <w:p w14:paraId="2194FEC4" w14:textId="77777777" w:rsidR="006A593C" w:rsidRPr="006A593C" w:rsidRDefault="006A593C" w:rsidP="006A593C">
            <w:pPr>
              <w:pStyle w:val="NoSpacing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</w:p>
        </w:tc>
      </w:tr>
      <w:tr w:rsidR="006A593C" w:rsidRPr="006A593C" w14:paraId="2E433EF0" w14:textId="028EB072" w:rsidTr="006A593C">
        <w:tc>
          <w:tcPr>
            <w:tcW w:w="10057" w:type="dxa"/>
          </w:tcPr>
          <w:p w14:paraId="338C73CD" w14:textId="77777777" w:rsidR="006A593C" w:rsidRPr="006A593C" w:rsidRDefault="006A593C" w:rsidP="006A593C">
            <w:pPr>
              <w:pStyle w:val="NoSpacing"/>
              <w:rPr>
                <w:rStyle w:val="eop"/>
                <w:rFonts w:ascii="Calibri" w:hAnsi="Calibri" w:cs="Calibri"/>
                <w:sz w:val="22"/>
                <w:szCs w:val="22"/>
              </w:rPr>
            </w:pPr>
            <w:r w:rsidRPr="006A593C">
              <w:rPr>
                <w:rStyle w:val="normaltextrun"/>
                <w:rFonts w:ascii="Calibri" w:hAnsi="Calibri" w:cs="Calibri"/>
                <w:sz w:val="22"/>
                <w:szCs w:val="22"/>
              </w:rPr>
              <w:t>Put out chairs for each teams reserves</w:t>
            </w:r>
          </w:p>
        </w:tc>
        <w:tc>
          <w:tcPr>
            <w:tcW w:w="711" w:type="dxa"/>
          </w:tcPr>
          <w:p w14:paraId="1BA1EE96" w14:textId="77777777" w:rsidR="006A593C" w:rsidRPr="006A593C" w:rsidRDefault="006A593C" w:rsidP="006A593C">
            <w:pPr>
              <w:pStyle w:val="NoSpacing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</w:p>
        </w:tc>
      </w:tr>
      <w:tr w:rsidR="006A593C" w:rsidRPr="006A593C" w14:paraId="52FF8AB0" w14:textId="107F338B" w:rsidTr="006A593C">
        <w:tc>
          <w:tcPr>
            <w:tcW w:w="10057" w:type="dxa"/>
          </w:tcPr>
          <w:p w14:paraId="1F106501" w14:textId="180D4B15" w:rsidR="006A593C" w:rsidRPr="006A593C" w:rsidRDefault="006A593C" w:rsidP="006A593C">
            <w:pPr>
              <w:pStyle w:val="NoSpacing"/>
              <w:rPr>
                <w:rStyle w:val="eop"/>
                <w:rFonts w:ascii="Calibri" w:hAnsi="Calibri" w:cs="Calibri"/>
                <w:sz w:val="22"/>
                <w:szCs w:val="22"/>
              </w:rPr>
            </w:pPr>
            <w:r w:rsidRPr="006A593C">
              <w:rPr>
                <w:rStyle w:val="normaltextrun"/>
                <w:rFonts w:ascii="Calibri" w:hAnsi="Calibri" w:cs="Calibri"/>
                <w:sz w:val="22"/>
                <w:szCs w:val="22"/>
              </w:rPr>
              <w:t>Setup camera to film matches</w:t>
            </w:r>
          </w:p>
        </w:tc>
        <w:tc>
          <w:tcPr>
            <w:tcW w:w="711" w:type="dxa"/>
          </w:tcPr>
          <w:p w14:paraId="54396698" w14:textId="77777777" w:rsidR="006A593C" w:rsidRPr="006A593C" w:rsidRDefault="006A593C" w:rsidP="006A593C">
            <w:pPr>
              <w:pStyle w:val="NoSpacing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</w:p>
        </w:tc>
      </w:tr>
      <w:tr w:rsidR="006A593C" w:rsidRPr="006A593C" w14:paraId="163F4966" w14:textId="5999FC02" w:rsidTr="006A593C">
        <w:tc>
          <w:tcPr>
            <w:tcW w:w="10057" w:type="dxa"/>
          </w:tcPr>
          <w:p w14:paraId="16D576E7" w14:textId="4404190F" w:rsidR="006A593C" w:rsidRPr="006A593C" w:rsidRDefault="006A593C" w:rsidP="006A593C">
            <w:pPr>
              <w:pStyle w:val="NoSpacing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 w:rsidRPr="006A593C">
              <w:rPr>
                <w:rStyle w:val="normaltextrun"/>
                <w:rFonts w:ascii="Calibri" w:hAnsi="Calibri" w:cs="Calibri"/>
                <w:sz w:val="22"/>
                <w:szCs w:val="22"/>
              </w:rPr>
              <w:t>2 match balls and place on half-way line</w:t>
            </w:r>
          </w:p>
        </w:tc>
        <w:tc>
          <w:tcPr>
            <w:tcW w:w="711" w:type="dxa"/>
          </w:tcPr>
          <w:p w14:paraId="6016F826" w14:textId="77777777" w:rsidR="006A593C" w:rsidRPr="006A593C" w:rsidRDefault="006A593C" w:rsidP="006A593C">
            <w:pPr>
              <w:pStyle w:val="NoSpacing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</w:p>
        </w:tc>
      </w:tr>
      <w:tr w:rsidR="006A593C" w:rsidRPr="006A593C" w14:paraId="1F1A2EB5" w14:textId="385FD668" w:rsidTr="006A593C">
        <w:tc>
          <w:tcPr>
            <w:tcW w:w="10057" w:type="dxa"/>
          </w:tcPr>
          <w:p w14:paraId="5AEBB20B" w14:textId="77777777" w:rsidR="006A593C" w:rsidRPr="006A593C" w:rsidRDefault="006A593C" w:rsidP="006A593C">
            <w:pPr>
              <w:pStyle w:val="NoSpacing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 w:rsidRPr="006A593C">
              <w:rPr>
                <w:rStyle w:val="eop"/>
                <w:rFonts w:ascii="Calibri" w:hAnsi="Calibri" w:cs="Calibri"/>
                <w:sz w:val="22"/>
                <w:szCs w:val="22"/>
              </w:rPr>
              <w:t>Clean and start BBQ</w:t>
            </w:r>
          </w:p>
        </w:tc>
        <w:tc>
          <w:tcPr>
            <w:tcW w:w="711" w:type="dxa"/>
          </w:tcPr>
          <w:p w14:paraId="711CE614" w14:textId="77777777" w:rsidR="006A593C" w:rsidRPr="006A593C" w:rsidRDefault="006A593C" w:rsidP="006A593C">
            <w:pPr>
              <w:pStyle w:val="NoSpacing"/>
              <w:rPr>
                <w:rStyle w:val="eop"/>
                <w:rFonts w:ascii="Calibri" w:hAnsi="Calibri" w:cs="Calibri"/>
                <w:sz w:val="22"/>
                <w:szCs w:val="22"/>
              </w:rPr>
            </w:pPr>
          </w:p>
        </w:tc>
      </w:tr>
      <w:tr w:rsidR="006A593C" w:rsidRPr="006A593C" w14:paraId="3C2199F6" w14:textId="5A9D6507" w:rsidTr="006A593C">
        <w:tc>
          <w:tcPr>
            <w:tcW w:w="10057" w:type="dxa"/>
          </w:tcPr>
          <w:p w14:paraId="76CD46CA" w14:textId="77777777" w:rsidR="006A593C" w:rsidRPr="006A593C" w:rsidRDefault="006A593C" w:rsidP="006A593C">
            <w:pPr>
              <w:pStyle w:val="NoSpacing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 w:rsidRPr="006A593C">
              <w:rPr>
                <w:rStyle w:val="eop"/>
                <w:rFonts w:ascii="Calibri" w:hAnsi="Calibri" w:cs="Calibri"/>
                <w:sz w:val="22"/>
                <w:szCs w:val="22"/>
              </w:rPr>
              <w:t>Organise float and or eftpos machines for canteen and clubhouse/bar</w:t>
            </w:r>
          </w:p>
        </w:tc>
        <w:tc>
          <w:tcPr>
            <w:tcW w:w="711" w:type="dxa"/>
          </w:tcPr>
          <w:p w14:paraId="0E109450" w14:textId="77777777" w:rsidR="006A593C" w:rsidRPr="006A593C" w:rsidRDefault="006A593C" w:rsidP="006A593C">
            <w:pPr>
              <w:pStyle w:val="NoSpacing"/>
              <w:rPr>
                <w:rStyle w:val="eop"/>
                <w:rFonts w:ascii="Calibri" w:hAnsi="Calibri" w:cs="Calibri"/>
                <w:sz w:val="22"/>
                <w:szCs w:val="22"/>
              </w:rPr>
            </w:pPr>
          </w:p>
        </w:tc>
      </w:tr>
      <w:tr w:rsidR="006A593C" w:rsidRPr="006A593C" w14:paraId="6A183212" w14:textId="36205D5E" w:rsidTr="006A593C">
        <w:tc>
          <w:tcPr>
            <w:tcW w:w="10057" w:type="dxa"/>
          </w:tcPr>
          <w:p w14:paraId="06BBB4EA" w14:textId="20FFAB43" w:rsidR="006A593C" w:rsidRPr="006A593C" w:rsidRDefault="006A593C" w:rsidP="006A593C">
            <w:pPr>
              <w:pStyle w:val="NoSpacing"/>
              <w:rPr>
                <w:rStyle w:val="normaltextrun"/>
                <w:rFonts w:ascii="Calibri" w:hAnsi="Calibri" w:cs="Calibri"/>
                <w:sz w:val="22"/>
                <w:szCs w:val="22"/>
                <w:lang w:val="en-AU"/>
              </w:rPr>
            </w:pPr>
            <w:r w:rsidRPr="006A593C">
              <w:rPr>
                <w:rStyle w:val="eop"/>
                <w:rFonts w:ascii="Calibri" w:hAnsi="Calibri" w:cs="Calibri"/>
                <w:sz w:val="22"/>
                <w:szCs w:val="22"/>
              </w:rPr>
              <w:t xml:space="preserve">Open 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canteen</w:t>
            </w:r>
          </w:p>
        </w:tc>
        <w:tc>
          <w:tcPr>
            <w:tcW w:w="711" w:type="dxa"/>
          </w:tcPr>
          <w:p w14:paraId="503432CE" w14:textId="77777777" w:rsidR="006A593C" w:rsidRPr="006A593C" w:rsidRDefault="006A593C" w:rsidP="006A593C">
            <w:pPr>
              <w:pStyle w:val="NoSpacing"/>
              <w:rPr>
                <w:rStyle w:val="eop"/>
                <w:rFonts w:ascii="Calibri" w:hAnsi="Calibri" w:cs="Calibri"/>
                <w:sz w:val="22"/>
                <w:szCs w:val="22"/>
              </w:rPr>
            </w:pPr>
          </w:p>
        </w:tc>
      </w:tr>
      <w:tr w:rsidR="006A593C" w:rsidRPr="006A593C" w14:paraId="1CA2FFFB" w14:textId="3696A0FA" w:rsidTr="006A593C">
        <w:tc>
          <w:tcPr>
            <w:tcW w:w="10057" w:type="dxa"/>
          </w:tcPr>
          <w:p w14:paraId="3C68D43D" w14:textId="77777777" w:rsidR="006A593C" w:rsidRPr="006A593C" w:rsidRDefault="006A593C" w:rsidP="006A593C">
            <w:pPr>
              <w:pStyle w:val="NoSpacing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 w:rsidRPr="006A593C">
              <w:rPr>
                <w:rStyle w:val="eop"/>
                <w:rFonts w:ascii="Calibri" w:hAnsi="Calibri" w:cs="Calibri"/>
                <w:sz w:val="22"/>
                <w:szCs w:val="22"/>
              </w:rPr>
              <w:t>Open bar/clubhouse</w:t>
            </w:r>
          </w:p>
        </w:tc>
        <w:tc>
          <w:tcPr>
            <w:tcW w:w="711" w:type="dxa"/>
          </w:tcPr>
          <w:p w14:paraId="49D2FAC6" w14:textId="77777777" w:rsidR="006A593C" w:rsidRPr="006A593C" w:rsidRDefault="006A593C" w:rsidP="006A593C">
            <w:pPr>
              <w:pStyle w:val="NoSpacing"/>
              <w:rPr>
                <w:rStyle w:val="eop"/>
                <w:rFonts w:ascii="Calibri" w:hAnsi="Calibri" w:cs="Calibri"/>
                <w:sz w:val="22"/>
                <w:szCs w:val="22"/>
              </w:rPr>
            </w:pPr>
          </w:p>
        </w:tc>
      </w:tr>
      <w:tr w:rsidR="006A593C" w:rsidRPr="006A593C" w14:paraId="0BDFD021" w14:textId="62ED895E" w:rsidTr="006A593C">
        <w:tc>
          <w:tcPr>
            <w:tcW w:w="10057" w:type="dxa"/>
          </w:tcPr>
          <w:p w14:paraId="06DDF3D4" w14:textId="77777777" w:rsidR="006A593C" w:rsidRPr="006A593C" w:rsidRDefault="006A593C" w:rsidP="006A593C">
            <w:pPr>
              <w:pStyle w:val="NoSpacing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 w:rsidRPr="006A593C">
              <w:rPr>
                <w:rStyle w:val="normaltextrun"/>
                <w:rFonts w:ascii="Calibri" w:hAnsi="Calibri" w:cs="Calibri"/>
                <w:sz w:val="22"/>
                <w:szCs w:val="22"/>
              </w:rPr>
              <w:t>Setup sponsorship signs</w:t>
            </w:r>
          </w:p>
        </w:tc>
        <w:tc>
          <w:tcPr>
            <w:tcW w:w="711" w:type="dxa"/>
          </w:tcPr>
          <w:p w14:paraId="0A30DF9E" w14:textId="77777777" w:rsidR="006A593C" w:rsidRPr="006A593C" w:rsidRDefault="006A593C" w:rsidP="006A593C">
            <w:pPr>
              <w:pStyle w:val="NoSpacing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</w:p>
        </w:tc>
      </w:tr>
      <w:tr w:rsidR="006A593C" w:rsidRPr="006A593C" w14:paraId="782DF612" w14:textId="3A034711" w:rsidTr="006A593C">
        <w:tc>
          <w:tcPr>
            <w:tcW w:w="10057" w:type="dxa"/>
          </w:tcPr>
          <w:p w14:paraId="4EF3C088" w14:textId="77777777" w:rsidR="006A593C" w:rsidRPr="006A593C" w:rsidRDefault="006A593C" w:rsidP="006A593C">
            <w:pPr>
              <w:pStyle w:val="NoSpacing"/>
              <w:rPr>
                <w:rStyle w:val="normaltextrun"/>
                <w:rFonts w:ascii="Calibri" w:hAnsi="Calibri" w:cs="Calibri"/>
                <w:sz w:val="22"/>
                <w:szCs w:val="22"/>
                <w:lang w:val="en-AU"/>
              </w:rPr>
            </w:pPr>
            <w:r w:rsidRPr="006A593C">
              <w:rPr>
                <w:rStyle w:val="eop"/>
                <w:rFonts w:ascii="Calibri" w:hAnsi="Calibri" w:cs="Calibri"/>
                <w:sz w:val="22"/>
                <w:szCs w:val="22"/>
              </w:rPr>
              <w:t>Marquees</w:t>
            </w:r>
          </w:p>
        </w:tc>
        <w:tc>
          <w:tcPr>
            <w:tcW w:w="711" w:type="dxa"/>
          </w:tcPr>
          <w:p w14:paraId="56A3F7A5" w14:textId="77777777" w:rsidR="006A593C" w:rsidRPr="006A593C" w:rsidRDefault="006A593C" w:rsidP="006A593C">
            <w:pPr>
              <w:pStyle w:val="NoSpacing"/>
              <w:rPr>
                <w:rStyle w:val="eop"/>
                <w:rFonts w:ascii="Calibri" w:hAnsi="Calibri" w:cs="Calibri"/>
                <w:sz w:val="22"/>
                <w:szCs w:val="22"/>
              </w:rPr>
            </w:pPr>
          </w:p>
        </w:tc>
      </w:tr>
      <w:tr w:rsidR="006A593C" w:rsidRPr="006A593C" w14:paraId="5A37CE1C" w14:textId="04928559" w:rsidTr="006A593C">
        <w:tc>
          <w:tcPr>
            <w:tcW w:w="10057" w:type="dxa"/>
          </w:tcPr>
          <w:p w14:paraId="27FE19FD" w14:textId="77777777" w:rsidR="006A593C" w:rsidRPr="006A593C" w:rsidRDefault="006A593C" w:rsidP="006A593C">
            <w:pPr>
              <w:pStyle w:val="NoSpacing"/>
              <w:rPr>
                <w:rStyle w:val="eop"/>
                <w:rFonts w:ascii="Calibri" w:hAnsi="Calibri" w:cs="Calibri"/>
                <w:sz w:val="22"/>
                <w:szCs w:val="22"/>
              </w:rPr>
            </w:pPr>
            <w:r w:rsidRPr="006A593C">
              <w:rPr>
                <w:rStyle w:val="eop"/>
                <w:rFonts w:ascii="Calibri" w:hAnsi="Calibri" w:cs="Calibri"/>
                <w:sz w:val="22"/>
                <w:szCs w:val="22"/>
              </w:rPr>
              <w:t>VIP area setup</w:t>
            </w:r>
          </w:p>
        </w:tc>
        <w:tc>
          <w:tcPr>
            <w:tcW w:w="711" w:type="dxa"/>
          </w:tcPr>
          <w:p w14:paraId="36AB304F" w14:textId="77777777" w:rsidR="006A593C" w:rsidRPr="006A593C" w:rsidRDefault="006A593C" w:rsidP="006A593C">
            <w:pPr>
              <w:pStyle w:val="NoSpacing"/>
              <w:rPr>
                <w:rStyle w:val="eop"/>
                <w:rFonts w:ascii="Calibri" w:hAnsi="Calibri" w:cs="Calibri"/>
                <w:sz w:val="22"/>
                <w:szCs w:val="22"/>
              </w:rPr>
            </w:pPr>
          </w:p>
        </w:tc>
      </w:tr>
      <w:tr w:rsidR="006A593C" w:rsidRPr="006A593C" w14:paraId="0C85FA90" w14:textId="4C72488E" w:rsidTr="006A593C">
        <w:tc>
          <w:tcPr>
            <w:tcW w:w="10057" w:type="dxa"/>
          </w:tcPr>
          <w:p w14:paraId="32E4BF27" w14:textId="77777777" w:rsidR="006A593C" w:rsidRPr="006A593C" w:rsidRDefault="006A593C" w:rsidP="006A593C">
            <w:pPr>
              <w:pStyle w:val="NoSpacing"/>
              <w:rPr>
                <w:rStyle w:val="eop"/>
                <w:rFonts w:ascii="Calibri" w:hAnsi="Calibri" w:cs="Calibri"/>
                <w:sz w:val="22"/>
                <w:szCs w:val="22"/>
              </w:rPr>
            </w:pPr>
            <w:r w:rsidRPr="006A593C">
              <w:rPr>
                <w:rStyle w:val="eop"/>
                <w:rFonts w:ascii="Calibri" w:hAnsi="Calibri" w:cs="Calibri"/>
                <w:sz w:val="22"/>
                <w:szCs w:val="22"/>
              </w:rPr>
              <w:t>Place bins at kiosk, BBQ, crowd spectating areas and in pavilion/Clubhouse</w:t>
            </w:r>
          </w:p>
        </w:tc>
        <w:tc>
          <w:tcPr>
            <w:tcW w:w="711" w:type="dxa"/>
          </w:tcPr>
          <w:p w14:paraId="3CDE369F" w14:textId="77777777" w:rsidR="006A593C" w:rsidRPr="006A593C" w:rsidRDefault="006A593C" w:rsidP="006A593C">
            <w:pPr>
              <w:pStyle w:val="NoSpacing"/>
              <w:rPr>
                <w:rStyle w:val="eop"/>
                <w:rFonts w:ascii="Calibri" w:hAnsi="Calibri" w:cs="Calibri"/>
                <w:sz w:val="22"/>
                <w:szCs w:val="22"/>
              </w:rPr>
            </w:pPr>
          </w:p>
        </w:tc>
      </w:tr>
    </w:tbl>
    <w:p w14:paraId="0AEA0D0E" w14:textId="77777777" w:rsidR="00992F87" w:rsidRPr="00BF0968" w:rsidRDefault="00992F87" w:rsidP="00992F87">
      <w:pPr>
        <w:pStyle w:val="NoSpacing"/>
      </w:pPr>
    </w:p>
    <w:p w14:paraId="5003820A" w14:textId="77777777" w:rsidR="00146C2B" w:rsidRPr="00992F87" w:rsidRDefault="00146C2B" w:rsidP="00992F87"/>
    <w:sectPr w:rsidR="00146C2B" w:rsidRPr="00992F87" w:rsidSect="00EE0ACF">
      <w:pgSz w:w="12240" w:h="15840"/>
      <w:pgMar w:top="567" w:right="567" w:bottom="567" w:left="56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38A84440"/>
    <w:multiLevelType w:val="multilevel"/>
    <w:tmpl w:val="29CCC25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AD5030D"/>
    <w:multiLevelType w:val="hybridMultilevel"/>
    <w:tmpl w:val="47D2B956"/>
    <w:lvl w:ilvl="0" w:tplc="8A869C8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672418450">
    <w:abstractNumId w:val="0"/>
  </w:num>
  <w:num w:numId="2" w16cid:durableId="1099184375">
    <w:abstractNumId w:val="2"/>
  </w:num>
  <w:num w:numId="3" w16cid:durableId="17362710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9D2"/>
    <w:rsid w:val="000D30B1"/>
    <w:rsid w:val="001130A2"/>
    <w:rsid w:val="00146C2B"/>
    <w:rsid w:val="006550C4"/>
    <w:rsid w:val="006A593C"/>
    <w:rsid w:val="008005EB"/>
    <w:rsid w:val="00992F87"/>
    <w:rsid w:val="00BA19D2"/>
    <w:rsid w:val="00E467B2"/>
    <w:rsid w:val="00EE0ACF"/>
    <w:rsid w:val="00F54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449DE2"/>
  <w15:chartTrackingRefBased/>
  <w15:docId w15:val="{2C0FD246-AB0A-7A42-BEAF-D9D0D1029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2F87"/>
    <w:pPr>
      <w:widowControl w:val="0"/>
      <w:autoSpaceDE w:val="0"/>
      <w:autoSpaceDN w:val="0"/>
      <w:adjustRightInd w:val="0"/>
    </w:pPr>
    <w:rPr>
      <w:rFonts w:ascii="Tahoma" w:eastAsia="Times New Roman" w:hAnsi="Tahoma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19D2"/>
    <w:pPr>
      <w:widowControl/>
      <w:autoSpaceDE/>
      <w:autoSpaceDN/>
      <w:adjustRightInd/>
      <w:ind w:left="720"/>
      <w:contextualSpacing/>
    </w:pPr>
    <w:rPr>
      <w:rFonts w:asciiTheme="minorHAnsi" w:eastAsiaTheme="minorHAnsi" w:hAnsiTheme="minorHAnsi" w:cstheme="minorBidi"/>
      <w:lang w:val="en-AU"/>
    </w:rPr>
  </w:style>
  <w:style w:type="character" w:styleId="Hyperlink">
    <w:name w:val="Hyperlink"/>
    <w:basedOn w:val="DefaultParagraphFont"/>
    <w:uiPriority w:val="99"/>
    <w:unhideWhenUsed/>
    <w:rsid w:val="006550C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50C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550C4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  <w:lang w:val="en-AU" w:eastAsia="en-GB"/>
    </w:rPr>
  </w:style>
  <w:style w:type="paragraph" w:customStyle="1" w:styleId="paragraph">
    <w:name w:val="paragraph"/>
    <w:basedOn w:val="Normal"/>
    <w:rsid w:val="00992F87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  <w:lang w:val="en-AU" w:eastAsia="en-GB"/>
    </w:rPr>
  </w:style>
  <w:style w:type="character" w:customStyle="1" w:styleId="normaltextrun">
    <w:name w:val="normaltextrun"/>
    <w:basedOn w:val="DefaultParagraphFont"/>
    <w:rsid w:val="00992F87"/>
  </w:style>
  <w:style w:type="character" w:customStyle="1" w:styleId="eop">
    <w:name w:val="eop"/>
    <w:basedOn w:val="DefaultParagraphFont"/>
    <w:rsid w:val="00992F87"/>
  </w:style>
  <w:style w:type="character" w:customStyle="1" w:styleId="spellingerror">
    <w:name w:val="spellingerror"/>
    <w:basedOn w:val="DefaultParagraphFont"/>
    <w:rsid w:val="00992F87"/>
  </w:style>
  <w:style w:type="paragraph" w:styleId="Title">
    <w:name w:val="Title"/>
    <w:basedOn w:val="Normal"/>
    <w:next w:val="Normal"/>
    <w:link w:val="TitleChar"/>
    <w:uiPriority w:val="10"/>
    <w:qFormat/>
    <w:rsid w:val="00992F87"/>
    <w:pPr>
      <w:spacing w:before="240" w:after="60"/>
      <w:outlineLvl w:val="0"/>
    </w:pPr>
    <w:rPr>
      <w:b/>
      <w:bCs/>
      <w:color w:val="4472C4"/>
      <w:kern w:val="28"/>
      <w:sz w:val="28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92F87"/>
    <w:rPr>
      <w:rFonts w:ascii="Tahoma" w:eastAsia="Times New Roman" w:hAnsi="Tahoma" w:cs="Times New Roman"/>
      <w:b/>
      <w:bCs/>
      <w:color w:val="4472C4"/>
      <w:kern w:val="28"/>
      <w:sz w:val="28"/>
      <w:szCs w:val="32"/>
      <w:lang w:val="en-US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6A593C"/>
    <w:pPr>
      <w:spacing w:after="60"/>
      <w:jc w:val="center"/>
      <w:outlineLvl w:val="1"/>
    </w:pPr>
    <w:rPr>
      <w:rFonts w:ascii="Calibri" w:hAnsi="Calibri" w:cs="Calibri"/>
      <w:b/>
      <w:bCs/>
      <w:color w:val="2F5496"/>
    </w:rPr>
  </w:style>
  <w:style w:type="character" w:customStyle="1" w:styleId="SubtitleChar">
    <w:name w:val="Subtitle Char"/>
    <w:basedOn w:val="DefaultParagraphFont"/>
    <w:link w:val="Subtitle"/>
    <w:uiPriority w:val="11"/>
    <w:rsid w:val="006A593C"/>
    <w:rPr>
      <w:rFonts w:ascii="Calibri" w:eastAsia="Times New Roman" w:hAnsi="Calibri" w:cs="Calibri"/>
      <w:b/>
      <w:bCs/>
      <w:color w:val="2F5496"/>
      <w:lang w:val="en-US"/>
    </w:rPr>
  </w:style>
  <w:style w:type="paragraph" w:styleId="NoSpacing">
    <w:name w:val="No Spacing"/>
    <w:aliases w:val="Paragraph"/>
    <w:uiPriority w:val="1"/>
    <w:qFormat/>
    <w:rsid w:val="00992F87"/>
    <w:pPr>
      <w:widowControl w:val="0"/>
      <w:autoSpaceDE w:val="0"/>
      <w:autoSpaceDN w:val="0"/>
      <w:adjustRightInd w:val="0"/>
    </w:pPr>
    <w:rPr>
      <w:rFonts w:ascii="Tahoma" w:eastAsia="Times New Roman" w:hAnsi="Tahoma" w:cs="Times New Roman"/>
      <w:color w:val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6d133c9-4629-44f2-a1a6-cc8b21acc9da">
      <Terms xmlns="http://schemas.microsoft.com/office/infopath/2007/PartnerControls"/>
    </lcf76f155ced4ddcb4097134ff3c332f>
    <TaxCatchAll xmlns="7a8126df-e1eb-4064-9b97-43ecedf0fb3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88F73CB4D9A34CAFC9E0D6C228C82E" ma:contentTypeVersion="11" ma:contentTypeDescription="Create a new document." ma:contentTypeScope="" ma:versionID="c54e1252394e96c9ace0fe61712cabb6">
  <xsd:schema xmlns:xsd="http://www.w3.org/2001/XMLSchema" xmlns:xs="http://www.w3.org/2001/XMLSchema" xmlns:p="http://schemas.microsoft.com/office/2006/metadata/properties" xmlns:ns2="76d133c9-4629-44f2-a1a6-cc8b21acc9da" xmlns:ns3="7a8126df-e1eb-4064-9b97-43ecedf0fb39" targetNamespace="http://schemas.microsoft.com/office/2006/metadata/properties" ma:root="true" ma:fieldsID="35c49a042a95055dffef04e6303c6674" ns2:_="" ns3:_="">
    <xsd:import namespace="76d133c9-4629-44f2-a1a6-cc8b21acc9da"/>
    <xsd:import namespace="7a8126df-e1eb-4064-9b97-43ecedf0fb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d133c9-4629-44f2-a1a6-cc8b21acc9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82bf5e9-0992-48b7-aec8-feb4b18c8e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8126df-e1eb-4064-9b97-43ecedf0fb3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44d9eec-d8d0-45ad-9768-84dbc0aedc3b}" ma:internalName="TaxCatchAll" ma:showField="CatchAllData" ma:web="7a8126df-e1eb-4064-9b97-43ecedf0fb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34DC41-5064-4FE0-8F8B-9C0C52CF7945}">
  <ds:schemaRefs>
    <ds:schemaRef ds:uri="http://schemas.microsoft.com/office/2006/metadata/properties"/>
    <ds:schemaRef ds:uri="http://schemas.microsoft.com/office/infopath/2007/PartnerControls"/>
    <ds:schemaRef ds:uri="76d133c9-4629-44f2-a1a6-cc8b21acc9da"/>
    <ds:schemaRef ds:uri="7a8126df-e1eb-4064-9b97-43ecedf0fb39"/>
  </ds:schemaRefs>
</ds:datastoreItem>
</file>

<file path=customXml/itemProps2.xml><?xml version="1.0" encoding="utf-8"?>
<ds:datastoreItem xmlns:ds="http://schemas.openxmlformats.org/officeDocument/2006/customXml" ds:itemID="{6901D923-6ADB-4F2E-B271-BF782781AE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1CA3EE-E081-42DC-B4CA-E551FC9979D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Flude</dc:creator>
  <cp:keywords/>
  <dc:description/>
  <cp:lastModifiedBy>Dylan Deep-Jones</cp:lastModifiedBy>
  <cp:revision>3</cp:revision>
  <dcterms:created xsi:type="dcterms:W3CDTF">2024-05-07T04:59:00Z</dcterms:created>
  <dcterms:modified xsi:type="dcterms:W3CDTF">2026-01-21T01:23:00Z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0x010100B388F73CB4D9A34CAFC9E0D6C228C82E</vt:lpwstr>
  </property>
  <property fmtid="{D5CDD505-2E9C-101B-9397-08002B2CF9AE}" pid="3" name="Order">
    <vt:r8>8600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  <property fmtid="{D5CDD505-2E9C-101B-9397-08002B2CF9AE}" pid="11" name="_SourceUrl">
    <vt:lpwstr/>
  </property>
  <property fmtid="{D5CDD505-2E9C-101B-9397-08002B2CF9AE}" pid="12" name="_SharedFileIndex">
    <vt:lpwstr/>
  </property>
</Properties>
</file>